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71" w:rsidRDefault="001C1171" w:rsidP="001C1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6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ЦРР</w:t>
      </w:r>
    </w:p>
    <w:p w:rsidR="001C1171" w:rsidRPr="002946D1" w:rsidRDefault="001C1171" w:rsidP="001C1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6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«Детский сад №42 «Городок»</w:t>
      </w:r>
    </w:p>
    <w:p w:rsidR="0063748A" w:rsidRPr="008A6EE3" w:rsidRDefault="0063748A" w:rsidP="008A6E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48A" w:rsidRPr="008A6EE3" w:rsidRDefault="0063748A" w:rsidP="008A6E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48A" w:rsidRPr="008A6EE3" w:rsidRDefault="0063748A" w:rsidP="008A6E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48A" w:rsidRPr="008A6EE3" w:rsidRDefault="0063748A" w:rsidP="008A6E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48A" w:rsidRPr="008A6EE3" w:rsidRDefault="0063748A" w:rsidP="008A6E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48A" w:rsidRPr="008A6EE3" w:rsidRDefault="0063748A" w:rsidP="008A6E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48A" w:rsidRPr="001C1171" w:rsidRDefault="0063748A" w:rsidP="008A6E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48A" w:rsidRPr="001C1171" w:rsidRDefault="008A6EE3" w:rsidP="008A6EE3">
      <w:pPr>
        <w:rPr>
          <w:rFonts w:ascii="Times New Roman" w:hAnsi="Times New Roman" w:cs="Times New Roman"/>
          <w:b/>
          <w:sz w:val="28"/>
          <w:szCs w:val="28"/>
        </w:rPr>
      </w:pPr>
      <w:r w:rsidRPr="001C11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63748A" w:rsidRPr="001C117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63748A" w:rsidRPr="001C1171" w:rsidRDefault="0063748A" w:rsidP="008A6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171">
        <w:rPr>
          <w:rFonts w:ascii="Times New Roman" w:hAnsi="Times New Roman" w:cs="Times New Roman"/>
          <w:b/>
          <w:sz w:val="28"/>
          <w:szCs w:val="28"/>
        </w:rPr>
        <w:t>По результатам  диагностики знаний, умений и навыков детей</w:t>
      </w:r>
    </w:p>
    <w:p w:rsidR="0063748A" w:rsidRPr="001C1171" w:rsidRDefault="0063748A" w:rsidP="008A6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171">
        <w:rPr>
          <w:rFonts w:ascii="Times New Roman" w:hAnsi="Times New Roman" w:cs="Times New Roman"/>
          <w:b/>
          <w:sz w:val="28"/>
          <w:szCs w:val="28"/>
        </w:rPr>
        <w:t xml:space="preserve">за сентябрь 2021 год  </w:t>
      </w:r>
      <w:r w:rsidR="008A6EE3" w:rsidRPr="001C1171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1C1171">
        <w:rPr>
          <w:rFonts w:ascii="Times New Roman" w:hAnsi="Times New Roman" w:cs="Times New Roman"/>
          <w:b/>
          <w:sz w:val="28"/>
          <w:szCs w:val="28"/>
        </w:rPr>
        <w:t xml:space="preserve"> группы №2</w:t>
      </w:r>
    </w:p>
    <w:p w:rsidR="0063748A" w:rsidRPr="008A6EE3" w:rsidRDefault="0063748A" w:rsidP="008A6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EE3">
        <w:rPr>
          <w:rFonts w:ascii="Times New Roman" w:hAnsi="Times New Roman" w:cs="Times New Roman"/>
          <w:sz w:val="28"/>
          <w:szCs w:val="28"/>
        </w:rPr>
        <w:br/>
      </w:r>
    </w:p>
    <w:p w:rsidR="0063748A" w:rsidRPr="008A6EE3" w:rsidRDefault="0063748A" w:rsidP="008A6E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748A" w:rsidRPr="008A6EE3" w:rsidRDefault="0063748A" w:rsidP="008A6E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748A" w:rsidRPr="008A6EE3" w:rsidRDefault="0063748A" w:rsidP="008A6E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748A" w:rsidRPr="008A6EE3" w:rsidRDefault="0063748A" w:rsidP="008A6E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748A" w:rsidRPr="008A6EE3" w:rsidRDefault="0063748A" w:rsidP="008A6E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748A" w:rsidRPr="008A6EE3" w:rsidRDefault="0063748A" w:rsidP="008A6E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748A" w:rsidRPr="008A6EE3" w:rsidRDefault="0063748A" w:rsidP="008A6E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3748A" w:rsidRDefault="0063748A" w:rsidP="00AA64B7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63748A" w:rsidRDefault="0063748A" w:rsidP="00AA64B7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8A6EE3" w:rsidRPr="001C1171" w:rsidRDefault="008A6EE3" w:rsidP="008A6E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 xml:space="preserve">   </w:t>
      </w:r>
      <w:r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ab/>
        <w:t xml:space="preserve">                         </w:t>
      </w:r>
      <w:r>
        <w:t xml:space="preserve">  </w:t>
      </w:r>
      <w:r w:rsidRPr="001C1171">
        <w:rPr>
          <w:rFonts w:ascii="Times New Roman" w:hAnsi="Times New Roman" w:cs="Times New Roman"/>
          <w:b/>
          <w:sz w:val="28"/>
          <w:szCs w:val="28"/>
        </w:rPr>
        <w:t>Воспитатели: Хабибова А.Х.</w:t>
      </w:r>
    </w:p>
    <w:p w:rsidR="008A6EE3" w:rsidRPr="001C1171" w:rsidRDefault="008A6EE3" w:rsidP="008A6E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1171">
        <w:rPr>
          <w:rFonts w:ascii="Times New Roman" w:hAnsi="Times New Roman" w:cs="Times New Roman"/>
          <w:b/>
          <w:sz w:val="28"/>
          <w:szCs w:val="28"/>
        </w:rPr>
        <w:t xml:space="preserve">Гаджиева З.Р. </w:t>
      </w:r>
    </w:p>
    <w:p w:rsidR="00B940B6" w:rsidRDefault="00B940B6" w:rsidP="008A6EE3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8A6EE3" w:rsidRDefault="008A6EE3" w:rsidP="008A6EE3">
      <w:pPr>
        <w:rPr>
          <w:rFonts w:ascii="Times New Roman" w:hAnsi="Times New Roman" w:cs="Times New Roman"/>
          <w:b/>
          <w:sz w:val="28"/>
          <w:szCs w:val="28"/>
        </w:rPr>
      </w:pPr>
    </w:p>
    <w:p w:rsidR="008A6EE3" w:rsidRDefault="008A6EE3" w:rsidP="008A6EE3">
      <w:pPr>
        <w:rPr>
          <w:rFonts w:ascii="Times New Roman" w:hAnsi="Times New Roman" w:cs="Times New Roman"/>
          <w:b/>
          <w:sz w:val="28"/>
          <w:szCs w:val="28"/>
        </w:rPr>
      </w:pPr>
    </w:p>
    <w:p w:rsidR="008A6EE3" w:rsidRDefault="008A6EE3" w:rsidP="008A6EE3">
      <w:pPr>
        <w:rPr>
          <w:rFonts w:ascii="Times New Roman" w:hAnsi="Times New Roman" w:cs="Times New Roman"/>
          <w:b/>
          <w:sz w:val="28"/>
          <w:szCs w:val="28"/>
        </w:rPr>
      </w:pPr>
    </w:p>
    <w:p w:rsidR="008A6EE3" w:rsidRPr="008A6EE3" w:rsidRDefault="008A6EE3" w:rsidP="008A6EE3">
      <w:pPr>
        <w:rPr>
          <w:rFonts w:ascii="Times New Roman" w:hAnsi="Times New Roman" w:cs="Times New Roman"/>
          <w:b/>
          <w:sz w:val="28"/>
          <w:szCs w:val="28"/>
        </w:rPr>
      </w:pPr>
      <w:r w:rsidRPr="008A6EE3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  по результатам  диагностики знаний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, умений и навыков детей  подготовительной </w:t>
      </w:r>
      <w:r w:rsidRPr="008A6EE3">
        <w:rPr>
          <w:rFonts w:ascii="Times New Roman" w:hAnsi="Times New Roman" w:cs="Times New Roman"/>
          <w:b/>
          <w:sz w:val="28"/>
          <w:szCs w:val="28"/>
        </w:rPr>
        <w:t xml:space="preserve"> группы №2</w:t>
      </w:r>
    </w:p>
    <w:p w:rsidR="008A6EE3" w:rsidRPr="007A3555" w:rsidRDefault="00943F5B" w:rsidP="008A6EE3">
      <w:pPr>
        <w:rPr>
          <w:rFonts w:ascii="Times New Roman" w:hAnsi="Times New Roman" w:cs="Times New Roman"/>
          <w:sz w:val="28"/>
          <w:szCs w:val="28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Отчёт по итогам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мониторинга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достижения детьми планируемых результатов освоения основной общеобразовательной программы </w:t>
      </w:r>
      <w:r w:rsidR="008A6EE3" w:rsidRPr="007A3555">
        <w:rPr>
          <w:rFonts w:ascii="Times New Roman" w:hAnsi="Times New Roman" w:cs="Times New Roman"/>
          <w:sz w:val="24"/>
        </w:rPr>
        <w:t xml:space="preserve"> </w:t>
      </w:r>
      <w:r w:rsidR="008A6EE3" w:rsidRPr="007A3555">
        <w:rPr>
          <w:rFonts w:ascii="Times New Roman" w:hAnsi="Times New Roman" w:cs="Times New Roman"/>
          <w:sz w:val="28"/>
          <w:szCs w:val="28"/>
        </w:rPr>
        <w:t>« От рождения до школы» Под</w:t>
      </w:r>
      <w:proofErr w:type="gramStart"/>
      <w:r w:rsidR="008A6EE3" w:rsidRPr="007A355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A6EE3" w:rsidRPr="007A3555">
        <w:rPr>
          <w:rFonts w:ascii="Times New Roman" w:hAnsi="Times New Roman" w:cs="Times New Roman"/>
          <w:sz w:val="28"/>
          <w:szCs w:val="28"/>
        </w:rPr>
        <w:t>ед. Н.Е.Вераксы, Т.С. Комаровой, М.А.Васильевой.</w:t>
      </w:r>
    </w:p>
    <w:p w:rsidR="00943F5B" w:rsidRPr="007A3555" w:rsidRDefault="00943F5B" w:rsidP="008A6E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</w:t>
      </w:r>
      <w:r w:rsidR="0020630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готовительная к школе группа №2</w:t>
      </w:r>
    </w:p>
    <w:p w:rsidR="0020630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детей, принявших участие в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мониторинге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 </w:t>
      </w:r>
      <w:r w:rsidR="0020630B"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начало года – 26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proofErr w:type="gramStart"/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="0020630B"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proofErr w:type="gramEnd"/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Время проведения</w:t>
      </w:r>
      <w:r w:rsidR="0020630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сентябрь 2021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мониторинга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 степень освоения ребенком образовательной программы, и влияние образовательного процесса, организуемого в дошкольном учреждении, на развитие ребенка.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индивидуализировать образование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оптимизировать работу с группой детей;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выявить уровень содержания и объёма усвоенной в период дошкольного детства информации и умение применять её в самостоятельной деятельности;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регулярно проверять и оценивать знания дошкольников в образовательных областях;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получать реальную картину для предупреждения проблем и выстраивания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индивидуальной образовательной траектории развития каждого ребёнка;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оптимизировать работу с группой дошкольников.</w:t>
      </w:r>
    </w:p>
    <w:p w:rsidR="00943F5B" w:rsidRPr="007A3555" w:rsidRDefault="00943F5B" w:rsidP="003F77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Сбор информации основан на использовании следующих методик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систематические наблюдения за деятельностью каждого ребенка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организация специальной игровой деятельности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индивидуальная беседа с каждым ребенком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получение от детей ответов на поставленные задачи через педагогические ситуации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решение проблемных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(диагностических)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ситуаций.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анализ продуктов детской деятельности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анализ процесса деятельности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Формы проведения педагогической диагностики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индивидуальная;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подгрупповая;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групповая.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 организации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мониторинга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диагностическая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карты.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Данные карты позволяют фиксировать индивидуальную динамику и перспективы развития каждого ребенка в ходе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игровой деятельности;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познавательной деятельности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идет развитие детских способностей, познавательной активности)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художественной деятельности;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физического развития.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Мониторинг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качества образования проведен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следующим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образовательным областям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ОО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«Игровая деятельность»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«Воспитанность»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«Патриотическое воспитание»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«Трудовое воспитание»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«Безопасность»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ОО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«Ознакомление с окружающим миром»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«ФЭМП»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ОО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ОО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«Конструктивно модельная деятельность»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«Рисование»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«Аппликация»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«Лепка»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ОО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«Физическая культура»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«КГН»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«ЗОЖ»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Мониторинг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освоения детьми Общей Образовательной программы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ред. Н. Е. Вераксы оценивался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начало учебного года тремя уровнями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средний, низкий.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о результатах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мониторинга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заносились в диагностические карты с помощью баллов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«3»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уровень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балл)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ребёнок не может выполнить задание, помощь взрослого не принимает;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балла)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ребёнок с помощью взрослого выполняет задание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аналогии)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балла)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ребёнок выполняет задание с частичной помощью взрослого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(наводящие вопросы)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748A" w:rsidRPr="007A3555" w:rsidRDefault="0063748A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Анализ полученных данных позволяет сделать следующие выводы и перспективы работы по образовательным областям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мониторинга показали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начало учебного года</w:t>
      </w:r>
      <w:r w:rsidR="007562D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80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воспитанников на среднем уровне усвоили нормы поведения в обществе, включая моральные и нравственные ценности. Дети умеют общаться и взаимодействовать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сверстниками; проявляют самостоятельность.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соблюдают нормы и ценности, принятые в обществе, включая моральные и нравственные ценности; устанавливают ролевые отношения, создают игровую обстановку, используя для этого реальные предметы и их заместители, действовать в реальной и воображаемой игровой ситуации; стараются быть самостоятельными, эмоционально отзывчивыми; проявлять интерес к игровому экспериментированию; более чётко пытаются следовать игровым правилам в дидактических, подвижных, развивающих играх.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сформировано уважительное отношение и чувство принадлежности к своей семье и к сообществу детей и взрослых; сформированы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начальные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основы безопасного поведения в быту, социуме, природе. Но всё это иногда происходит с частичной помощью взрослого. Это свидетельствует о наличии в образовательном процессе педагогических условий создания непрерывной системы коммуникативного обучения.</w:t>
      </w:r>
    </w:p>
    <w:p w:rsidR="00943F5B" w:rsidRPr="007A3555" w:rsidRDefault="007562DB" w:rsidP="0063748A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hAnsi="Times New Roman" w:cs="Times New Roman"/>
          <w:sz w:val="28"/>
          <w:szCs w:val="28"/>
        </w:rPr>
        <w:t xml:space="preserve">Пути решения: </w:t>
      </w:r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внимания уделить по правилам безопасности ребят дома, и правилам дорожного движения</w:t>
      </w:r>
      <w:proofErr w:type="gramStart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ситуациями, закреплению умения вести ролевые диалоги, принимать игровые задачи, общаться с взрослыми и сверстниками.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Проводить индивидуальную  работу с детьми (Абубакарова Д.,Пайзулаев Г.,Закарьяе</w:t>
      </w:r>
      <w:r w:rsidR="00842A9E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 М.,Муртазалиева Ж.,Алибеков А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943F5B" w:rsidRPr="007A3555" w:rsidRDefault="007562D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80</w:t>
      </w:r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на среднем уровне усвоили программный материал. Самостоятельно усвоенные знания и способы деятельности для решения новых задач применяют с помощью взрослого. Выполняют задания в основном самостоятельно; создают постройки по рисунку и словесной инструкции, самостоятельно её планируя. Самостоятельно группируют предметы по признакам, находят соотношения между целым и его частями. Считают до 20 и больше единицами и десятками. Знают и уже быстро считают в прямом порядке до 10 и обратно. Определяют части суток, дни недели, месяца в соотнесении к определённому времени </w:t>
      </w:r>
      <w:r w:rsidR="00943F5B"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года</w:t>
      </w:r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Производят </w:t>
      </w:r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самостоятельно манипуляции с сыпучими материалами, мерками. Знают символы государства, понятия Родина, Россия…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Понимают слова,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обозначающие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свойства предметов и способы обследования, пытаются использовать их в своей речи. Любопытны, многократно задают вопросы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такое, кто такой, что делает, как называется?»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Различают и называют некоторых животных разных групп, деревья. Включаются в деятельность взрослых по уходу за растениями. Самостоятельно рассматривают, обследуют предметы, действует с ними в контексте ситуации, игры. Включаются в деятельность, организованную взрослым, проявляя эмоции удивления и словесную активность в процессе познания свойств, каче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пр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едметов. Включаются в деятельность взрослых по уходу за растениями, оказывая посильную помощь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(принести, вытереть листья, полить из лейки)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Испытывают эмоциональное удовлетворение, если смогли в чем-то помочь.</w:t>
      </w:r>
    </w:p>
    <w:p w:rsidR="00943F5B" w:rsidRPr="007A3555" w:rsidRDefault="00C20E99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 всех детей достаточно сформирована ц</w:t>
      </w:r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елостная картина мира и первичные представления о себе, социальном и природном мире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3F5B" w:rsidRPr="007A3555" w:rsidRDefault="00C20E99" w:rsidP="00C20E99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hAnsi="Times New Roman" w:cs="Times New Roman"/>
          <w:sz w:val="28"/>
          <w:szCs w:val="28"/>
        </w:rPr>
        <w:t xml:space="preserve">Пути решения: </w:t>
      </w:r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работу с детьми, через дидактический материал. Обогащать представления детей </w:t>
      </w:r>
      <w:proofErr w:type="gramStart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</w:t>
      </w:r>
      <w:proofErr w:type="gramEnd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окружающим</w:t>
      </w:r>
      <w:proofErr w:type="gramEnd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мире, развивать наблюдательность, мыслительную деятельность. Большое внимания уделить экспериментальной деятельности</w:t>
      </w:r>
      <w:proofErr w:type="gramStart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роводить с детьми индивидуальную работу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(АбубакароваД. ,Пайзулаев Г.,Закарьяе</w:t>
      </w:r>
      <w:r w:rsidR="00842A9E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 М.,Муртазалиева Ж.,Алибеков А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.).</w:t>
      </w:r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используя дидактические игры, уделить внимание формированию целостной картины мира.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начало учебного года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наблюдается положительная динамика. Словарный запас расширился, но дети испытывают некоторые затруднения в звукопроизношении. Правда, некоторые дети допускают отдельные грамматические ошибки; немного затрудняются в установлении связей, допускают содержательные и смысловые ошибки в пересказах, в самостоятельных рассказах; при рассказывании требуют помощи взрослого. В творческом рассказывании практически самостоятельны; но некоторые затрудняются в аргументировании суждений. Речь, мимика, пантомимика практически у всех детей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выразительны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свидетельствует о том, что включение воспитательных и общепсихологических задач в занятия по ознакомлению с художественной литературой, оказывают существенную роль в развитии речи детей опосредованные способы познания мира.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как, чтение книг, рассматривание картин, предметов, наблюдение за объектами природы под руководством взрослого, всё это значительно обогатило содержание речи и способствовало освоению речевых форм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ети с удовольствием вступают в общение со знакомыми взрослыми людьми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понимают обращенную к нему речь, отвечают на вопросы, используя простые распространенные предложения.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Проявляют инициативу в общении со взрослым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обращаются с просьбой, сообщением о своем состоянии, желании, об эмоционально значимом 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них событии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спользуют в общении общепринятые простые формы этикета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здороваются и прощаются с воспитателем и детьми,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благодарят за обед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оказанную помощь, вежливо выражают просьбу, используя слово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«пожалуйста»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проявляют интерес к общению со сверстником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привлекают его к совместной игре, самостоятельно включаются в игровоеобщение, проявляя речевую активность. Совместно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охотно пересказывают знакомые сказки, по просьбе взрослого читают короткие стихи.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дети  очень доброжелательны, которые умеют самостоятельно разрешать конфликтные ситуации, изменять стиль общения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 в зависимости от ситуации, осознанно выполняют правила культуры общения с взрослыми и сверстниками.</w:t>
      </w:r>
    </w:p>
    <w:p w:rsidR="00943F5B" w:rsidRPr="007A3555" w:rsidRDefault="00C11EFF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hAnsi="Times New Roman" w:cs="Times New Roman"/>
          <w:sz w:val="28"/>
          <w:szCs w:val="28"/>
        </w:rPr>
        <w:t xml:space="preserve">Пути решения: </w:t>
      </w:r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уделять </w:t>
      </w:r>
      <w:proofErr w:type="gramStart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</w:t>
      </w:r>
      <w:proofErr w:type="gramEnd"/>
      <w:r w:rsidR="00943F5B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внимания по звуковой культуре речи, учить слушать внимательно литературные произведения, расширять знания о жанрах литературы, и развивать связную речь. Учить детей выразительно читать стихи.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7A35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началом учебного года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наблюдается положительная динамика. Дети способны самостоятельно создавать индивидуальные и коллективные рисунки, поделки,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правда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некоторые ещё пользуются помощью взрослого. Они эмоционально откликаются на выразительные образы, радуются красивому предмету, рисунку, изобразительным материалам. В диалоге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могут высказывать свою оценку, доступными средствами пояснять выбор предмета.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Внимательно рассматривают предметы народных промыслов, игрушки, иллюстрации.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Различают, выделяют предметы народных промыслов (игрушки, украшенные предметы, их назначение, материалы, из которых изготовлены некоторые предметы.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Различают и практически верно называют основные цвета и оттенки, формы, проявления величины, пространственные отношения. Создают изображения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(предметные, сюжетные и декоративные)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основе линий, штрихов, пятен, простых форм.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Освоены некоторые изобразительно-выразительные и технические умения (согласно разделу программы, способы создания изображения.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Передают сходство с реальными предметами, обогащают образ выразительными деталями. При сопровождении взрослого принимают участие в создании коллективных творческих работ, наблюдают за действиями других детей, испытывают совместные эмоциональные переживания. В ремонте книг и пособий участвуют, и по инициативе педагога и самостоятельно. В процессе работы пытаются проявлять фантазию и воображение. Стремятся аккуратно выполнить работу. Проявляют интерес и потребность в общении с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прекрасным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окружающем мире и произведениях искусства (слушают музыкальные произведения, играют на музыкальных инструментах, поют, танцуют).</w:t>
      </w:r>
    </w:p>
    <w:p w:rsidR="00943F5B" w:rsidRPr="007A3555" w:rsidRDefault="00943F5B" w:rsidP="00943F5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держат кисточку, ножницы, карандаш. Поют песни, передавая эмоции и настроение, в удобном диапазоне сольно и в коллективе.</w:t>
      </w:r>
    </w:p>
    <w:p w:rsidR="008A6EE3" w:rsidRPr="007A3555" w:rsidRDefault="00943F5B" w:rsidP="008A6EE3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Обращать внимание на детей, как нужно правильно держать карандаш. Продолжать знакомить с народным декоративно-прикладным искусством. Воспитывать бережное отношение к произведениям искусства.</w:t>
      </w:r>
    </w:p>
    <w:p w:rsidR="00943F5B" w:rsidRPr="007A3555" w:rsidRDefault="00943F5B" w:rsidP="008A6E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Вести индивидуальную работу с детьми по формированию, умений и навыков по изобразительной деятельно</w:t>
      </w:r>
      <w:r w:rsidR="00B940B6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 в соответствии с программой (АбубакароваД.</w:t>
      </w:r>
      <w:proofErr w:type="gramStart"/>
      <w:r w:rsidR="00B940B6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,З</w:t>
      </w:r>
      <w:proofErr w:type="gramEnd"/>
      <w:r w:rsidR="00B940B6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акарьяева М.).</w:t>
      </w:r>
    </w:p>
    <w:p w:rsidR="00943F5B" w:rsidRPr="007A3555" w:rsidRDefault="00943F5B" w:rsidP="008A6E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:rsidR="00943F5B" w:rsidRPr="007A3555" w:rsidRDefault="00943F5B" w:rsidP="008A6E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детей, усвоивших программу, отмечается сформированность основных движений и потребность в двигательной активности.</w:t>
      </w:r>
    </w:p>
    <w:p w:rsidR="00943F5B" w:rsidRPr="007A3555" w:rsidRDefault="00943F5B" w:rsidP="008A6E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Проявляется положительное отношение к разнообразным физическим упражнениям, дети стремятся к самостоятельности в двигательной деятельности, с избирательным отношением к некоторым двигательным действиям и подвижным играм.</w:t>
      </w:r>
    </w:p>
    <w:p w:rsidR="00943F5B" w:rsidRPr="007A3555" w:rsidRDefault="00943F5B" w:rsidP="008A6E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с частичной помощью взрослого могут строиться в колонну по одному, парами, в круг, шеренгу. Выполняют упражнения, демонстрируя выразительность, грациозность, пластичность. Знают право и лево, умеют отбивать мяч обеими руками. Усвоили основные культурно-гигиенические навыки.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 редко болеют простудными заболеваниями, соблюдают простые правила личной гигиены (вымыть руки, лицо, вытереть полотенцем, правила приема пищи </w:t>
      </w:r>
      <w:r w:rsidRPr="007A35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(пользуются салфеткой, столовыми приборами)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устойчивые представления о здоровом образе жизни. Любят участвовать во всех спортивных играх, </w:t>
      </w:r>
      <w:proofErr w:type="gramStart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придерживаясь</w:t>
      </w:r>
      <w:proofErr w:type="gramEnd"/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правил.</w:t>
      </w:r>
    </w:p>
    <w:p w:rsidR="00943F5B" w:rsidRPr="007A3555" w:rsidRDefault="00943F5B" w:rsidP="00943F5B">
      <w:pPr>
        <w:spacing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продолжать укреплять и сохранять здоровья ребят. Проводить ежедневно утреннюю гимнастику и после сна. Больше внимания уделить индивидуальной </w:t>
      </w:r>
      <w:r w:rsidR="00B940B6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работе.</w:t>
      </w:r>
      <w:r w:rsidR="00B940B6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(АбубакароваД</w:t>
      </w:r>
      <w:proofErr w:type="gramStart"/>
      <w:r w:rsidR="00B940B6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</w:t>
      </w:r>
      <w:proofErr w:type="gramEnd"/>
      <w:r w:rsidR="00B940B6"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уртазалиева Ж.,Алибеков А.)</w:t>
      </w:r>
    </w:p>
    <w:p w:rsidR="00943F5B" w:rsidRPr="007A3555" w:rsidRDefault="00943F5B" w:rsidP="00943F5B">
      <w:pPr>
        <w:spacing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 уделять внимание закреплению основных видов движений, развитию основных физических качеств, продолжать укреплять и охранять здоровье детей, создавать условия закаливания организма. Провести беседы с родителями по ЗОЖ.</w:t>
      </w:r>
    </w:p>
    <w:p w:rsidR="00943F5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ВЫВОД</w:t>
      </w: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54CB" w:rsidRPr="007A3555" w:rsidRDefault="00943F5B" w:rsidP="00943F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5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результаты являются достаточно хорошим показателем общей готовности детей к обучению в школе. Знания детей устойчивы, прочные, они способны применять их в повседневной деятельности.</w:t>
      </w:r>
    </w:p>
    <w:p w:rsidR="004B54CB" w:rsidRPr="00B940B6" w:rsidRDefault="004B54CB" w:rsidP="004B54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F5B" w:rsidRPr="00B940B6" w:rsidRDefault="00943F5B" w:rsidP="004B54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CB" w:rsidRPr="00B940B6" w:rsidRDefault="004B54CB" w:rsidP="004B54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6D" w:rsidRPr="00B940B6" w:rsidRDefault="000B216D" w:rsidP="004B5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16D" w:rsidRPr="00B940B6" w:rsidRDefault="000B216D" w:rsidP="004B5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16D" w:rsidRPr="00B940B6" w:rsidRDefault="000B216D" w:rsidP="004B5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16D" w:rsidRDefault="000B216D" w:rsidP="004B5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0B216D" w:rsidRDefault="000B216D" w:rsidP="004B5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0B216D" w:rsidRDefault="000B216D" w:rsidP="004B5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4B54CB" w:rsidRPr="004B54CB" w:rsidRDefault="004B54CB" w:rsidP="004B54CB">
      <w:pPr>
        <w:rPr>
          <w:rFonts w:ascii="Arial" w:eastAsia="Times New Roman" w:hAnsi="Arial" w:cs="Arial"/>
          <w:sz w:val="30"/>
          <w:szCs w:val="30"/>
          <w:lang w:eastAsia="ru-RU"/>
        </w:rPr>
      </w:pPr>
      <w:bookmarkStart w:id="0" w:name="_GoBack"/>
      <w:bookmarkEnd w:id="0"/>
    </w:p>
    <w:sectPr w:rsidR="004B54CB" w:rsidRPr="004B54CB" w:rsidSect="00B940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C6D48"/>
    <w:multiLevelType w:val="multilevel"/>
    <w:tmpl w:val="4054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F5B"/>
    <w:rsid w:val="000B1F2F"/>
    <w:rsid w:val="000B216D"/>
    <w:rsid w:val="001C1171"/>
    <w:rsid w:val="0020630B"/>
    <w:rsid w:val="003F77B0"/>
    <w:rsid w:val="00420C17"/>
    <w:rsid w:val="004B26C2"/>
    <w:rsid w:val="004B54CB"/>
    <w:rsid w:val="005A4134"/>
    <w:rsid w:val="0063748A"/>
    <w:rsid w:val="007562DB"/>
    <w:rsid w:val="007A3555"/>
    <w:rsid w:val="00842A9E"/>
    <w:rsid w:val="00845A19"/>
    <w:rsid w:val="008A6EE3"/>
    <w:rsid w:val="008C2478"/>
    <w:rsid w:val="0093727C"/>
    <w:rsid w:val="00943F5B"/>
    <w:rsid w:val="009A0852"/>
    <w:rsid w:val="00AA64B7"/>
    <w:rsid w:val="00AB513A"/>
    <w:rsid w:val="00B940B6"/>
    <w:rsid w:val="00C11EFF"/>
    <w:rsid w:val="00C20E99"/>
    <w:rsid w:val="00C22737"/>
    <w:rsid w:val="00DD4C04"/>
    <w:rsid w:val="00DF1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2F"/>
  </w:style>
  <w:style w:type="paragraph" w:styleId="1">
    <w:name w:val="heading 1"/>
    <w:basedOn w:val="a"/>
    <w:link w:val="10"/>
    <w:uiPriority w:val="9"/>
    <w:qFormat/>
    <w:rsid w:val="00943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4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F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F5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3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727C"/>
  </w:style>
  <w:style w:type="paragraph" w:customStyle="1" w:styleId="c0">
    <w:name w:val="c0"/>
    <w:basedOn w:val="a"/>
    <w:rsid w:val="0093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727C"/>
  </w:style>
  <w:style w:type="paragraph" w:customStyle="1" w:styleId="c2">
    <w:name w:val="c2"/>
    <w:basedOn w:val="a"/>
    <w:rsid w:val="0093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727C"/>
  </w:style>
  <w:style w:type="paragraph" w:customStyle="1" w:styleId="c8">
    <w:name w:val="c8"/>
    <w:basedOn w:val="a"/>
    <w:rsid w:val="004B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B5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2021-11-24T06:47:00Z</cp:lastPrinted>
  <dcterms:created xsi:type="dcterms:W3CDTF">2021-11-16T19:53:00Z</dcterms:created>
  <dcterms:modified xsi:type="dcterms:W3CDTF">2021-11-24T06:49:00Z</dcterms:modified>
</cp:coreProperties>
</file>